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3B2A" w14:textId="016C2D46" w:rsidR="004A1914" w:rsidRPr="00256B7E" w:rsidRDefault="000D044B" w:rsidP="002328A0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6F3D8" wp14:editId="48545D9E">
                <wp:simplePos x="0" y="0"/>
                <wp:positionH relativeFrom="column">
                  <wp:posOffset>-390525</wp:posOffset>
                </wp:positionH>
                <wp:positionV relativeFrom="paragraph">
                  <wp:posOffset>633730</wp:posOffset>
                </wp:positionV>
                <wp:extent cx="6003925" cy="1227455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1918" w14:textId="2CCCB25D" w:rsidR="000D044B" w:rsidRDefault="000D044B" w:rsidP="000D044B">
                            <w:sdt>
                              <w:sdtPr>
                                <w:rPr>
                                  <w:rStyle w:val="Strong"/>
                                </w:rPr>
                                <w:alias w:val="Instructions:"/>
                                <w:tag w:val="Instructions:"/>
                                <w:id w:val="-295768332"/>
                                <w:placeholder>
                                  <w:docPart w:val="07283CC54E074F65826C8ADF8893EC8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941888">
                                  <w:rPr>
                                    <w:rStyle w:val="Strong"/>
                                  </w:rPr>
                                  <w:t>Instructions:</w:t>
                                </w:r>
                              </w:sdtContent>
                            </w:sdt>
                            <w:r w:rsidRPr="00941888">
                              <w:t xml:space="preserve"> </w:t>
                            </w:r>
                            <w:r>
                              <w:t>research and share ideas about the following</w:t>
                            </w:r>
                            <w:r w:rsidR="006245DF">
                              <w:t>:</w:t>
                            </w:r>
                          </w:p>
                          <w:p w14:paraId="50C17CD8" w14:textId="77777777" w:rsidR="002328A0" w:rsidRPr="002328A0" w:rsidRDefault="002328A0" w:rsidP="000D04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2328A0">
                              <w:t>What makes a good or bad interpretation/explanation in the arts?</w:t>
                            </w:r>
                          </w:p>
                          <w:p w14:paraId="29DF3D1E" w14:textId="48F99BEB" w:rsidR="000D044B" w:rsidRPr="006245DF" w:rsidRDefault="002328A0" w:rsidP="000D04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2328A0">
                              <w:t>What criteria could we use to distinguish between both?</w:t>
                            </w:r>
                          </w:p>
                          <w:p w14:paraId="2ADF5E1D" w14:textId="1E4B72E6" w:rsidR="006245DF" w:rsidRPr="006245DF" w:rsidRDefault="006245DF" w:rsidP="000D04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Add examples to illustrate your points.</w:t>
                            </w:r>
                          </w:p>
                          <w:p w14:paraId="06FA3CC2" w14:textId="77777777" w:rsidR="006245DF" w:rsidRPr="000D044B" w:rsidRDefault="006245DF" w:rsidP="000D04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</w:p>
                          <w:p w14:paraId="51B9D7B0" w14:textId="77777777" w:rsidR="000D044B" w:rsidRPr="005B4BAC" w:rsidRDefault="000D044B" w:rsidP="000D04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</w:p>
                          <w:p w14:paraId="03109E85" w14:textId="4D57A678" w:rsidR="000D044B" w:rsidRDefault="000D0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6F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49.9pt;width:472.75pt;height:9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">
                <v:textbox>
                  <w:txbxContent>
                    <w:p w14:paraId="369A1918" w14:textId="2CCCB25D" w:rsidR="000D044B" w:rsidRDefault="000D044B" w:rsidP="000D044B">
                      <w:sdt>
                        <w:sdtPr>
                          <w:rPr>
                            <w:rStyle w:val="Strong"/>
                          </w:rPr>
                          <w:alias w:val="Instructions:"/>
                          <w:tag w:val="Instructions:"/>
                          <w:id w:val="-295768332"/>
                          <w:placeholder>
                            <w:docPart w:val="07283CC54E074F65826C8ADF8893EC88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DefaultParagraphFont"/>
                            <w:b w:val="0"/>
                            <w:bCs w:val="0"/>
                          </w:rPr>
                        </w:sdtEndPr>
                        <w:sdtContent>
                          <w:r w:rsidRPr="00941888">
                            <w:rPr>
                              <w:rStyle w:val="Strong"/>
                            </w:rPr>
                            <w:t>Instructions:</w:t>
                          </w:r>
                        </w:sdtContent>
                      </w:sdt>
                      <w:r w:rsidRPr="00941888">
                        <w:t xml:space="preserve"> </w:t>
                      </w:r>
                      <w:r>
                        <w:t>research and share ideas about the following</w:t>
                      </w:r>
                      <w:r w:rsidR="006245DF">
                        <w:t>:</w:t>
                      </w:r>
                    </w:p>
                    <w:p w14:paraId="50C17CD8" w14:textId="77777777" w:rsidR="002328A0" w:rsidRPr="002328A0" w:rsidRDefault="002328A0" w:rsidP="000D044B">
                      <w:pPr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2328A0">
                        <w:t>What makes a good or bad interpretation/explanation in the arts?</w:t>
                      </w:r>
                    </w:p>
                    <w:p w14:paraId="29DF3D1E" w14:textId="48F99BEB" w:rsidR="000D044B" w:rsidRPr="006245DF" w:rsidRDefault="002328A0" w:rsidP="000D044B">
                      <w:pPr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2328A0">
                        <w:t>What criteria could we use to distinguish between both?</w:t>
                      </w:r>
                    </w:p>
                    <w:p w14:paraId="2ADF5E1D" w14:textId="1E4B72E6" w:rsidR="006245DF" w:rsidRPr="006245DF" w:rsidRDefault="006245DF" w:rsidP="000D044B">
                      <w:pPr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Add examples to illustrate your points.</w:t>
                      </w:r>
                    </w:p>
                    <w:p w14:paraId="06FA3CC2" w14:textId="77777777" w:rsidR="006245DF" w:rsidRPr="000D044B" w:rsidRDefault="006245DF" w:rsidP="000D044B">
                      <w:pPr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</w:p>
                    <w:p w14:paraId="51B9D7B0" w14:textId="77777777" w:rsidR="000D044B" w:rsidRPr="005B4BAC" w:rsidRDefault="000D044B" w:rsidP="000D044B">
                      <w:pPr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</w:p>
                    <w:p w14:paraId="03109E85" w14:textId="4D57A678" w:rsidR="000D044B" w:rsidRDefault="000D044B"/>
                  </w:txbxContent>
                </v:textbox>
                <w10:wrap type="square"/>
              </v:shape>
            </w:pict>
          </mc:Fallback>
        </mc:AlternateContent>
      </w:r>
      <w:r w:rsidR="002328A0">
        <w:t>Interpretation and explanation in the arts.</w:t>
      </w:r>
    </w:p>
    <w:p w14:paraId="5FC73F42" w14:textId="33947A52" w:rsidR="002328A0" w:rsidRPr="00941888" w:rsidRDefault="002328A0" w:rsidP="00232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2767"/>
        <w:gridCol w:w="3292"/>
      </w:tblGrid>
      <w:tr w:rsidR="000D044B" w14:paraId="6C6F376B" w14:textId="77777777" w:rsidTr="000D044B">
        <w:tc>
          <w:tcPr>
            <w:tcW w:w="3291" w:type="dxa"/>
          </w:tcPr>
          <w:p w14:paraId="18FE514F" w14:textId="00ABAACB" w:rsidR="000D044B" w:rsidRDefault="000D044B" w:rsidP="00941888">
            <w:pPr>
              <w:pStyle w:val="NoSpacing"/>
            </w:pPr>
            <w:r>
              <w:t>Good explanation</w:t>
            </w:r>
          </w:p>
        </w:tc>
        <w:tc>
          <w:tcPr>
            <w:tcW w:w="2767" w:type="dxa"/>
          </w:tcPr>
          <w:p w14:paraId="36F3375E" w14:textId="454FD54C" w:rsidR="000D044B" w:rsidRDefault="006245DF" w:rsidP="00941888">
            <w:pPr>
              <w:pStyle w:val="NoSpacing"/>
            </w:pPr>
            <w:r>
              <w:t xml:space="preserve">        examples</w:t>
            </w:r>
          </w:p>
        </w:tc>
        <w:tc>
          <w:tcPr>
            <w:tcW w:w="3292" w:type="dxa"/>
          </w:tcPr>
          <w:p w14:paraId="6F821512" w14:textId="41D22C1D" w:rsidR="000D044B" w:rsidRDefault="000D044B" w:rsidP="00941888">
            <w:pPr>
              <w:pStyle w:val="NoSpacing"/>
            </w:pPr>
            <w:r>
              <w:t>Bad explanation</w:t>
            </w:r>
          </w:p>
        </w:tc>
      </w:tr>
      <w:tr w:rsidR="000D044B" w14:paraId="6AFB2B6D" w14:textId="77777777" w:rsidTr="000D044B">
        <w:tc>
          <w:tcPr>
            <w:tcW w:w="3291" w:type="dxa"/>
          </w:tcPr>
          <w:p w14:paraId="6947FD05" w14:textId="77777777" w:rsidR="000D044B" w:rsidRDefault="000D044B" w:rsidP="00941888">
            <w:pPr>
              <w:pStyle w:val="NoSpacing"/>
            </w:pPr>
          </w:p>
          <w:p w14:paraId="07D5E4CA" w14:textId="77777777" w:rsidR="000D044B" w:rsidRDefault="000D044B" w:rsidP="00941888">
            <w:pPr>
              <w:pStyle w:val="NoSpacing"/>
            </w:pPr>
          </w:p>
          <w:p w14:paraId="096D481C" w14:textId="77777777" w:rsidR="000D044B" w:rsidRDefault="000D044B" w:rsidP="00941888">
            <w:pPr>
              <w:pStyle w:val="NoSpacing"/>
            </w:pPr>
          </w:p>
          <w:p w14:paraId="42168A21" w14:textId="77777777" w:rsidR="000D044B" w:rsidRDefault="000D044B" w:rsidP="00941888">
            <w:pPr>
              <w:pStyle w:val="NoSpacing"/>
            </w:pPr>
          </w:p>
          <w:p w14:paraId="10A4C359" w14:textId="77777777" w:rsidR="000D044B" w:rsidRDefault="000D044B" w:rsidP="00941888">
            <w:pPr>
              <w:pStyle w:val="NoSpacing"/>
            </w:pPr>
          </w:p>
          <w:p w14:paraId="0522A1AA" w14:textId="77777777" w:rsidR="000D044B" w:rsidRDefault="000D044B" w:rsidP="00941888">
            <w:pPr>
              <w:pStyle w:val="NoSpacing"/>
            </w:pPr>
          </w:p>
          <w:p w14:paraId="5CD1B8E5" w14:textId="77777777" w:rsidR="000D044B" w:rsidRDefault="000D044B" w:rsidP="00941888">
            <w:pPr>
              <w:pStyle w:val="NoSpacing"/>
            </w:pPr>
          </w:p>
          <w:p w14:paraId="7C66F54B" w14:textId="79D2AC5A" w:rsidR="000D044B" w:rsidRDefault="000D044B" w:rsidP="00941888">
            <w:pPr>
              <w:pStyle w:val="NoSpacing"/>
            </w:pPr>
          </w:p>
          <w:p w14:paraId="222AEFAF" w14:textId="6439D122" w:rsidR="000D044B" w:rsidRDefault="000D044B" w:rsidP="00941888">
            <w:pPr>
              <w:pStyle w:val="NoSpacing"/>
            </w:pPr>
          </w:p>
          <w:p w14:paraId="1918E6E9" w14:textId="6B5F3F26" w:rsidR="000D044B" w:rsidRDefault="000D044B" w:rsidP="00941888">
            <w:pPr>
              <w:pStyle w:val="NoSpacing"/>
            </w:pPr>
          </w:p>
          <w:p w14:paraId="40069216" w14:textId="571F2471" w:rsidR="000D044B" w:rsidRDefault="000D044B" w:rsidP="00941888">
            <w:pPr>
              <w:pStyle w:val="NoSpacing"/>
            </w:pPr>
          </w:p>
          <w:p w14:paraId="60C5E3B5" w14:textId="22BD7CBC" w:rsidR="000D044B" w:rsidRDefault="000D044B" w:rsidP="00941888">
            <w:pPr>
              <w:pStyle w:val="NoSpacing"/>
            </w:pPr>
          </w:p>
          <w:p w14:paraId="5A66F3F0" w14:textId="3AA92E81" w:rsidR="000D044B" w:rsidRDefault="000D044B" w:rsidP="00941888">
            <w:pPr>
              <w:pStyle w:val="NoSpacing"/>
            </w:pPr>
          </w:p>
          <w:p w14:paraId="0769EF6C" w14:textId="0612AC93" w:rsidR="000D044B" w:rsidRDefault="000D044B" w:rsidP="00941888">
            <w:pPr>
              <w:pStyle w:val="NoSpacing"/>
            </w:pPr>
          </w:p>
          <w:p w14:paraId="15732892" w14:textId="7DE8201C" w:rsidR="000D044B" w:rsidRDefault="000D044B" w:rsidP="00941888">
            <w:pPr>
              <w:pStyle w:val="NoSpacing"/>
            </w:pPr>
          </w:p>
          <w:p w14:paraId="4D24BF6B" w14:textId="15D03F6B" w:rsidR="000D044B" w:rsidRDefault="000D044B" w:rsidP="00941888">
            <w:pPr>
              <w:pStyle w:val="NoSpacing"/>
            </w:pPr>
          </w:p>
          <w:p w14:paraId="46CA9C3F" w14:textId="65D8FA3F" w:rsidR="000D044B" w:rsidRDefault="000D044B" w:rsidP="00941888">
            <w:pPr>
              <w:pStyle w:val="NoSpacing"/>
            </w:pPr>
          </w:p>
          <w:p w14:paraId="68D860F5" w14:textId="77777777" w:rsidR="000D044B" w:rsidRDefault="000D044B" w:rsidP="00941888">
            <w:pPr>
              <w:pStyle w:val="NoSpacing"/>
            </w:pPr>
          </w:p>
          <w:p w14:paraId="07D10698" w14:textId="77777777" w:rsidR="000D044B" w:rsidRDefault="000D044B" w:rsidP="00941888">
            <w:pPr>
              <w:pStyle w:val="NoSpacing"/>
            </w:pPr>
          </w:p>
          <w:p w14:paraId="2C280A04" w14:textId="77777777" w:rsidR="000D044B" w:rsidRDefault="000D044B" w:rsidP="00941888">
            <w:pPr>
              <w:pStyle w:val="NoSpacing"/>
            </w:pPr>
          </w:p>
          <w:p w14:paraId="1BCB135B" w14:textId="77777777" w:rsidR="000D044B" w:rsidRDefault="000D044B" w:rsidP="00941888">
            <w:pPr>
              <w:pStyle w:val="NoSpacing"/>
            </w:pPr>
          </w:p>
          <w:p w14:paraId="4B5C6682" w14:textId="77777777" w:rsidR="000D044B" w:rsidRDefault="000D044B" w:rsidP="00941888">
            <w:pPr>
              <w:pStyle w:val="NoSpacing"/>
            </w:pPr>
          </w:p>
          <w:p w14:paraId="3E0A2313" w14:textId="6423AE8B" w:rsidR="000D044B" w:rsidRDefault="000D044B" w:rsidP="00941888">
            <w:pPr>
              <w:pStyle w:val="NoSpacing"/>
            </w:pPr>
          </w:p>
          <w:p w14:paraId="47EBECE0" w14:textId="40EB3A2C" w:rsidR="000D044B" w:rsidRDefault="000D044B" w:rsidP="00941888">
            <w:pPr>
              <w:pStyle w:val="NoSpacing"/>
            </w:pPr>
          </w:p>
          <w:p w14:paraId="1B2379EF" w14:textId="3B099865" w:rsidR="000D044B" w:rsidRDefault="000D044B" w:rsidP="00941888">
            <w:pPr>
              <w:pStyle w:val="NoSpacing"/>
            </w:pPr>
          </w:p>
          <w:p w14:paraId="7A283AF9" w14:textId="746B4BF4" w:rsidR="000D044B" w:rsidRDefault="000D044B" w:rsidP="00941888">
            <w:pPr>
              <w:pStyle w:val="NoSpacing"/>
            </w:pPr>
          </w:p>
          <w:p w14:paraId="57552355" w14:textId="77777777" w:rsidR="000D044B" w:rsidRDefault="000D044B" w:rsidP="00941888">
            <w:pPr>
              <w:pStyle w:val="NoSpacing"/>
            </w:pPr>
          </w:p>
          <w:p w14:paraId="01ADE2A9" w14:textId="32D55AD3" w:rsidR="000D044B" w:rsidRDefault="000D044B" w:rsidP="00941888">
            <w:pPr>
              <w:pStyle w:val="NoSpacing"/>
            </w:pPr>
          </w:p>
        </w:tc>
        <w:tc>
          <w:tcPr>
            <w:tcW w:w="2767" w:type="dxa"/>
          </w:tcPr>
          <w:p w14:paraId="6BEABF5A" w14:textId="77777777" w:rsidR="000D044B" w:rsidRDefault="000D044B" w:rsidP="00941888">
            <w:pPr>
              <w:pStyle w:val="NoSpacing"/>
            </w:pPr>
            <w:bookmarkStart w:id="0" w:name="_GoBack"/>
            <w:bookmarkEnd w:id="0"/>
          </w:p>
        </w:tc>
        <w:tc>
          <w:tcPr>
            <w:tcW w:w="3292" w:type="dxa"/>
          </w:tcPr>
          <w:p w14:paraId="06DD1855" w14:textId="2A0DBBCF" w:rsidR="000D044B" w:rsidRDefault="000D044B" w:rsidP="00941888">
            <w:pPr>
              <w:pStyle w:val="NoSpacing"/>
            </w:pPr>
          </w:p>
        </w:tc>
      </w:tr>
    </w:tbl>
    <w:p w14:paraId="73C1EBFF" w14:textId="71D43E8F" w:rsidR="00941888" w:rsidRPr="00941888" w:rsidRDefault="00691835" w:rsidP="00941888">
      <w:pPr>
        <w:pStyle w:val="NoSpacing"/>
      </w:pPr>
      <w:r>
        <w:t xml:space="preserve">When finished, highlight all the criteria that might be applicable to other AOKs in one </w:t>
      </w:r>
      <w:proofErr w:type="spellStart"/>
      <w:r>
        <w:t>colour</w:t>
      </w:r>
      <w:proofErr w:type="spellEnd"/>
      <w:r w:rsidR="000D044B">
        <w:t xml:space="preserve">. Highlight ideas and criteria that are unique to the arts in another </w:t>
      </w:r>
      <w:proofErr w:type="spellStart"/>
      <w:r w:rsidR="000D044B">
        <w:t>colour</w:t>
      </w:r>
      <w:proofErr w:type="spellEnd"/>
      <w:r w:rsidR="000D044B">
        <w:t>.</w:t>
      </w:r>
    </w:p>
    <w:sectPr w:rsidR="00941888" w:rsidRPr="00941888" w:rsidSect="00941888">
      <w:pgSz w:w="12240" w:h="15840"/>
      <w:pgMar w:top="162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0240" w14:textId="77777777" w:rsidR="002328A0" w:rsidRDefault="002328A0" w:rsidP="00387E78">
      <w:pPr>
        <w:spacing w:after="0" w:line="240" w:lineRule="auto"/>
      </w:pPr>
      <w:r>
        <w:separator/>
      </w:r>
    </w:p>
  </w:endnote>
  <w:endnote w:type="continuationSeparator" w:id="0">
    <w:p w14:paraId="69C29C8F" w14:textId="77777777" w:rsidR="002328A0" w:rsidRDefault="002328A0" w:rsidP="003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825B" w14:textId="77777777" w:rsidR="002328A0" w:rsidRDefault="002328A0" w:rsidP="00387E78">
      <w:pPr>
        <w:spacing w:after="0" w:line="240" w:lineRule="auto"/>
      </w:pPr>
      <w:r>
        <w:separator/>
      </w:r>
    </w:p>
  </w:footnote>
  <w:footnote w:type="continuationSeparator" w:id="0">
    <w:p w14:paraId="11D1420F" w14:textId="77777777" w:rsidR="002328A0" w:rsidRDefault="002328A0" w:rsidP="0038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B78"/>
    <w:multiLevelType w:val="hybridMultilevel"/>
    <w:tmpl w:val="02C0BCC6"/>
    <w:lvl w:ilvl="0" w:tplc="A2181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AF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23E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4C9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E9A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6E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C2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2B1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49F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4382"/>
    <w:multiLevelType w:val="hybridMultilevel"/>
    <w:tmpl w:val="48F8C0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2B85"/>
    <w:multiLevelType w:val="hybridMultilevel"/>
    <w:tmpl w:val="6EBA35D6"/>
    <w:lvl w:ilvl="0" w:tplc="DACA2F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63AD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0C50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042F5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DC3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6A29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B78F0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EFE3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B8C6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A0"/>
    <w:rsid w:val="000D044B"/>
    <w:rsid w:val="002328A0"/>
    <w:rsid w:val="00256B7E"/>
    <w:rsid w:val="0026702D"/>
    <w:rsid w:val="00387E78"/>
    <w:rsid w:val="004570D7"/>
    <w:rsid w:val="004A0D72"/>
    <w:rsid w:val="004D7445"/>
    <w:rsid w:val="005B4BAC"/>
    <w:rsid w:val="005D47DD"/>
    <w:rsid w:val="006245DF"/>
    <w:rsid w:val="00691835"/>
    <w:rsid w:val="008568DE"/>
    <w:rsid w:val="00941888"/>
    <w:rsid w:val="00A835B2"/>
    <w:rsid w:val="00AD3960"/>
    <w:rsid w:val="00E16507"/>
    <w:rsid w:val="00E600D0"/>
    <w:rsid w:val="00F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A9B75"/>
  <w15:chartTrackingRefBased/>
  <w15:docId w15:val="{782E2EFE-4C26-473C-9EA0-2D970FE1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3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88"/>
  </w:style>
  <w:style w:type="paragraph" w:styleId="Heading1">
    <w:name w:val="heading 1"/>
    <w:basedOn w:val="Normal"/>
    <w:link w:val="Heading1Char"/>
    <w:uiPriority w:val="9"/>
    <w:qFormat/>
    <w:rsid w:val="00941888"/>
    <w:pPr>
      <w:spacing w:after="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188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41888"/>
    <w:rPr>
      <w:sz w:val="22"/>
    </w:rPr>
  </w:style>
  <w:style w:type="table" w:styleId="TableGrid">
    <w:name w:val="Table Grid"/>
    <w:basedOn w:val="TableNormal"/>
    <w:uiPriority w:val="39"/>
    <w:rsid w:val="0094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9418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1888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941888"/>
    <w:pPr>
      <w:contextualSpacing/>
      <w:jc w:val="center"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41888"/>
    <w:rPr>
      <w:rFonts w:asciiTheme="majorHAnsi" w:eastAsiaTheme="majorEastAsia" w:hAnsiTheme="majorHAnsi" w:cstheme="majorBidi"/>
      <w:kern w:val="28"/>
      <w:sz w:val="48"/>
      <w:szCs w:val="56"/>
    </w:rPr>
  </w:style>
  <w:style w:type="character" w:styleId="Strong">
    <w:name w:val="Strong"/>
    <w:basedOn w:val="DefaultParagraphFont"/>
    <w:uiPriority w:val="2"/>
    <w:qFormat/>
    <w:rsid w:val="00941888"/>
    <w:rPr>
      <w:b/>
      <w:bCs/>
    </w:rPr>
  </w:style>
  <w:style w:type="paragraph" w:customStyle="1" w:styleId="Normal-Italic">
    <w:name w:val="Normal - Italic"/>
    <w:basedOn w:val="Normal"/>
    <w:uiPriority w:val="4"/>
    <w:qFormat/>
    <w:rsid w:val="00941888"/>
    <w:pPr>
      <w:spacing w:after="1560"/>
      <w:contextualSpacing/>
    </w:pPr>
    <w:rPr>
      <w:i/>
    </w:rPr>
  </w:style>
  <w:style w:type="character" w:styleId="IntenseEmphasis">
    <w:name w:val="Intense Emphasis"/>
    <w:basedOn w:val="DefaultParagraphFont"/>
    <w:uiPriority w:val="3"/>
    <w:qFormat/>
    <w:rsid w:val="00941888"/>
    <w:rPr>
      <w:b/>
      <w:iCs/>
      <w:color w:val="auto"/>
      <w:sz w:val="28"/>
    </w:rPr>
  </w:style>
  <w:style w:type="character" w:styleId="PlaceholderText">
    <w:name w:val="Placeholder Text"/>
    <w:basedOn w:val="DefaultParagraphFont"/>
    <w:uiPriority w:val="99"/>
    <w:semiHidden/>
    <w:rsid w:val="00256B7E"/>
    <w:rPr>
      <w:color w:val="808080"/>
    </w:rPr>
  </w:style>
  <w:style w:type="paragraph" w:customStyle="1" w:styleId="Normal-SpaceAbove">
    <w:name w:val="Normal - Space Above"/>
    <w:basedOn w:val="Normal"/>
    <w:uiPriority w:val="5"/>
    <w:qFormat/>
    <w:rsid w:val="00941888"/>
    <w:pPr>
      <w:spacing w:before="360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1888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1888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23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.gulinck\AppData\Roaming\Microsoft\Templates\Problem%20of%20the%20we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83CC54E074F65826C8ADF8893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3B8E-2801-4A52-83C2-DA9A916A0B79}"/>
      </w:docPartPr>
      <w:docPartBody>
        <w:p w:rsidR="00000000" w:rsidRDefault="00AF5E94" w:rsidP="00AF5E94">
          <w:pPr>
            <w:pStyle w:val="07283CC54E074F65826C8ADF8893EC88"/>
          </w:pPr>
          <w:r w:rsidRPr="00941888">
            <w:rPr>
              <w:rStyle w:val="Strong"/>
            </w:rPr>
            <w:t>Instructions: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94"/>
    <w:rsid w:val="00A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B253AD17F14E67BFC37703C166FF3F">
    <w:name w:val="06B253AD17F14E67BFC37703C166FF3F"/>
  </w:style>
  <w:style w:type="character" w:styleId="Strong">
    <w:name w:val="Strong"/>
    <w:basedOn w:val="DefaultParagraphFont"/>
    <w:uiPriority w:val="2"/>
    <w:qFormat/>
    <w:rsid w:val="00AF5E94"/>
    <w:rPr>
      <w:b/>
      <w:bCs/>
    </w:rPr>
  </w:style>
  <w:style w:type="paragraph" w:customStyle="1" w:styleId="824E61785E2F42D9BC2712E4C8973529">
    <w:name w:val="824E61785E2F42D9BC2712E4C8973529"/>
  </w:style>
  <w:style w:type="paragraph" w:customStyle="1" w:styleId="10857B78E8B2445CB34FA295C22172E8">
    <w:name w:val="10857B78E8B2445CB34FA295C22172E8"/>
  </w:style>
  <w:style w:type="character" w:styleId="IntenseEmphasis">
    <w:name w:val="Intense Emphasis"/>
    <w:basedOn w:val="DefaultParagraphFont"/>
    <w:uiPriority w:val="3"/>
    <w:qFormat/>
    <w:rPr>
      <w:b/>
      <w:iCs/>
      <w:color w:val="auto"/>
      <w:sz w:val="28"/>
    </w:rPr>
  </w:style>
  <w:style w:type="paragraph" w:customStyle="1" w:styleId="65555482534C4139B2CFC014546FA798">
    <w:name w:val="65555482534C4139B2CFC014546FA798"/>
  </w:style>
  <w:style w:type="paragraph" w:customStyle="1" w:styleId="673A2E7C02254BD8A1E9AE725D802FB3">
    <w:name w:val="673A2E7C02254BD8A1E9AE725D802FB3"/>
  </w:style>
  <w:style w:type="paragraph" w:customStyle="1" w:styleId="7CB90FF404D148FC81BF19453FE677CB">
    <w:name w:val="7CB90FF404D148FC81BF19453FE677CB"/>
  </w:style>
  <w:style w:type="paragraph" w:customStyle="1" w:styleId="7DAFC0F58AAF49AF9DCDAE1BD832895C">
    <w:name w:val="7DAFC0F58AAF49AF9DCDAE1BD832895C"/>
  </w:style>
  <w:style w:type="paragraph" w:customStyle="1" w:styleId="07283CC54E074F65826C8ADF8893EC88">
    <w:name w:val="07283CC54E074F65826C8ADF8893EC88"/>
    <w:rsid w:val="00AF5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92E2B95ADB5479D364EF09605211A" ma:contentTypeVersion="4" ma:contentTypeDescription="Create a new document." ma:contentTypeScope="" ma:versionID="3aecf6afb7fcf4ffd5da9406d2e5a68b">
  <xsd:schema xmlns:xsd="http://www.w3.org/2001/XMLSchema" xmlns:xs="http://www.w3.org/2001/XMLSchema" xmlns:p="http://schemas.microsoft.com/office/2006/metadata/properties" xmlns:ns3="7854662f-4919-46e8-8fea-77a6589520ff" targetNamespace="http://schemas.microsoft.com/office/2006/metadata/properties" ma:root="true" ma:fieldsID="efd6c2e0851f878f4824f669256bb66d" ns3:_="">
    <xsd:import namespace="7854662f-4919-46e8-8fea-77a658952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4662f-4919-46e8-8fea-77a658952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3A9F2-E247-40CC-BCCC-BD4A9F61D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F5650-58C8-42B7-A400-B55AC193EB8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7854662f-4919-46e8-8fea-77a6589520ff"/>
  </ds:schemaRefs>
</ds:datastoreItem>
</file>

<file path=customXml/itemProps3.xml><?xml version="1.0" encoding="utf-8"?>
<ds:datastoreItem xmlns:ds="http://schemas.openxmlformats.org/officeDocument/2006/customXml" ds:itemID="{35C267C5-19B9-4E79-B10B-208CC47F5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4662f-4919-46e8-8fea-77a65895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 of the week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Gulinck</dc:creator>
  <cp:keywords/>
  <dc:description/>
  <cp:lastModifiedBy>An Gulinck - Head of French</cp:lastModifiedBy>
  <cp:revision>2</cp:revision>
  <dcterms:created xsi:type="dcterms:W3CDTF">2021-10-10T08:22:00Z</dcterms:created>
  <dcterms:modified xsi:type="dcterms:W3CDTF">2021-10-10T08:22:00Z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0x010100F0D92E2B95ADB5479D364EF09605211A</vt:lpwstr>
  </property>
</Properties>
</file>